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43FD7" w14:textId="77777777" w:rsidR="00905796" w:rsidRP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  <w:r w:rsidRPr="00905796">
        <w:rPr>
          <w:rFonts w:ascii="Open Sans" w:eastAsia="Times New Roman" w:hAnsi="Open Sans" w:cs="Open Sans"/>
          <w:b/>
          <w:bCs/>
          <w:color w:val="737373"/>
          <w:kern w:val="0"/>
          <w:sz w:val="24"/>
          <w:szCs w:val="24"/>
          <w:u w:val="single"/>
          <w:lang w:eastAsia="nl-BE"/>
          <w14:ligatures w14:val="none"/>
        </w:rPr>
        <w:t>Gebruik:</w:t>
      </w:r>
    </w:p>
    <w:p w14:paraId="7E12032D" w14:textId="77777777" w:rsidR="00905796" w:rsidRPr="00905796" w:rsidRDefault="00905796" w:rsidP="00905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Bewaar de gesloten verpakking bij kamertemperatuur (15-25 °C).</w:t>
      </w:r>
    </w:p>
    <w:p w14:paraId="1410E104" w14:textId="77777777" w:rsidR="00905796" w:rsidRPr="00905796" w:rsidRDefault="00905796" w:rsidP="00905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Geopende producten kunnen tot 24 uur bewaard worden in de koelkast of tot 6 uur op kamertemperatuur.</w:t>
      </w:r>
    </w:p>
    <w:p w14:paraId="6695201B" w14:textId="77777777" w:rsidR="00905796" w:rsidRPr="00905796" w:rsidRDefault="00905796" w:rsidP="00905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Goed schudden voor gebruik.</w:t>
      </w:r>
    </w:p>
    <w:p w14:paraId="01FD9ADB" w14:textId="77777777" w:rsidR="00905796" w:rsidRP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Te gebruiken onder medisch toezicht. Niet geschikt voor kinderen</w:t>
      </w: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softHyphen/>
        <w:t xml:space="preserve"> &lt; 3 jaar. Voorzichtig gebruiken bij kinderen &lt;</w:t>
      </w: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softHyphen/>
        <w:t xml:space="preserve"> 6 jaar.</w:t>
      </w: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br/>
        <w:t>Niet geschikt voor patiënten met galactosemie. Zorg voor voldoende inname van vocht en elektrolyten.</w:t>
      </w: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br/>
        <w:t>Indien gebruikt als volledige voeding, overweeg hoog eiwitniveau.</w:t>
      </w:r>
    </w:p>
    <w:p w14:paraId="792A7E60" w14:textId="77777777" w:rsidR="00905796" w:rsidRP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  <w:r w:rsidRPr="00905796">
        <w:rPr>
          <w:rFonts w:ascii="Open Sans" w:eastAsia="Times New Roman" w:hAnsi="Open Sans" w:cs="Open Sans"/>
          <w:b/>
          <w:bCs/>
          <w:color w:val="737373"/>
          <w:kern w:val="0"/>
          <w:sz w:val="24"/>
          <w:szCs w:val="24"/>
          <w:u w:val="single"/>
          <w:lang w:eastAsia="nl-BE"/>
          <w14:ligatures w14:val="none"/>
        </w:rPr>
        <w:t>Dosering:</w:t>
      </w:r>
    </w:p>
    <w:p w14:paraId="6E3F1944" w14:textId="77777777" w:rsidR="00905796" w:rsidRPr="00905796" w:rsidRDefault="00905796" w:rsidP="009057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 xml:space="preserve">Aanbeveling voor aanvullende voeding: 2-3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ﬂesjes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 xml:space="preserve"> (600-900 kcal) per dag</w:t>
      </w:r>
    </w:p>
    <w:p w14:paraId="05B9484F" w14:textId="77777777" w:rsidR="00905796" w:rsidRPr="00905796" w:rsidRDefault="00905796" w:rsidP="009057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 xml:space="preserve">Aanbeveling voor volledige voeding: 4-5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ﬂesjes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 xml:space="preserve"> (1200-1500 kcal) per dag</w:t>
      </w:r>
    </w:p>
    <w:p w14:paraId="3017A2E4" w14:textId="77777777" w:rsid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De dosering dient door de voorschrijver bepaald te worden op basis van de behoefte van de patiënt.</w:t>
      </w:r>
    </w:p>
    <w:p w14:paraId="1C3E95C6" w14:textId="77777777" w:rsid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</w:p>
    <w:p w14:paraId="4F7CCA6D" w14:textId="77777777" w:rsid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</w:p>
    <w:p w14:paraId="0C71C8F9" w14:textId="77777777" w:rsid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</w:p>
    <w:p w14:paraId="65533DF0" w14:textId="77777777" w:rsid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</w:p>
    <w:p w14:paraId="42BEC2E3" w14:textId="77777777" w:rsid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</w:p>
    <w:p w14:paraId="689556B7" w14:textId="77777777" w:rsid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</w:p>
    <w:p w14:paraId="7FAB581B" w14:textId="77777777" w:rsid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</w:p>
    <w:p w14:paraId="5D97F80F" w14:textId="77777777" w:rsid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</w:p>
    <w:p w14:paraId="66BBD2A2" w14:textId="77777777" w:rsid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</w:p>
    <w:p w14:paraId="018E98CC" w14:textId="77777777" w:rsid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</w:p>
    <w:p w14:paraId="4C667F41" w14:textId="77777777" w:rsid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</w:p>
    <w:p w14:paraId="340E3BEE" w14:textId="77777777" w:rsid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</w:p>
    <w:p w14:paraId="1159ED32" w14:textId="77777777" w:rsid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</w:p>
    <w:p w14:paraId="493B1165" w14:textId="77777777" w:rsid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</w:p>
    <w:p w14:paraId="64ACC312" w14:textId="77777777" w:rsid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</w:p>
    <w:p w14:paraId="53D789E4" w14:textId="77777777" w:rsid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</w:p>
    <w:p w14:paraId="39E64D36" w14:textId="77777777" w:rsid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</w:p>
    <w:p w14:paraId="79B60401" w14:textId="77777777" w:rsidR="00905796" w:rsidRP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</w:p>
    <w:p w14:paraId="1F7F2290" w14:textId="77777777" w:rsid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b/>
          <w:bCs/>
          <w:color w:val="737373"/>
          <w:kern w:val="0"/>
          <w:sz w:val="24"/>
          <w:szCs w:val="24"/>
          <w:u w:val="single"/>
          <w:lang w:eastAsia="nl-BE"/>
          <w14:ligatures w14:val="none"/>
        </w:rPr>
      </w:pPr>
      <w:proofErr w:type="spellStart"/>
      <w:r>
        <w:rPr>
          <w:rFonts w:ascii="Open Sans" w:eastAsia="Times New Roman" w:hAnsi="Open Sans" w:cs="Open Sans"/>
          <w:b/>
          <w:bCs/>
          <w:color w:val="737373"/>
          <w:kern w:val="0"/>
          <w:sz w:val="24"/>
          <w:szCs w:val="24"/>
          <w:u w:val="single"/>
          <w:lang w:eastAsia="nl-BE"/>
          <w14:ligatures w14:val="none"/>
        </w:rPr>
        <w:lastRenderedPageBreak/>
        <w:t>Fresubin</w:t>
      </w:r>
      <w:proofErr w:type="spellEnd"/>
      <w:r>
        <w:rPr>
          <w:rFonts w:ascii="Open Sans" w:eastAsia="Times New Roman" w:hAnsi="Open Sans" w:cs="Open Sans"/>
          <w:b/>
          <w:bCs/>
          <w:color w:val="737373"/>
          <w:kern w:val="0"/>
          <w:sz w:val="24"/>
          <w:szCs w:val="24"/>
          <w:u w:val="single"/>
          <w:lang w:eastAsia="nl-BE"/>
          <w14:ligatures w14:val="none"/>
        </w:rPr>
        <w:t xml:space="preserve"> </w:t>
      </w:r>
      <w:proofErr w:type="spellStart"/>
      <w:r>
        <w:rPr>
          <w:rFonts w:ascii="Open Sans" w:eastAsia="Times New Roman" w:hAnsi="Open Sans" w:cs="Open Sans"/>
          <w:b/>
          <w:bCs/>
          <w:color w:val="737373"/>
          <w:kern w:val="0"/>
          <w:sz w:val="24"/>
          <w:szCs w:val="24"/>
          <w:u w:val="single"/>
          <w:lang w:eastAsia="nl-BE"/>
          <w14:ligatures w14:val="none"/>
        </w:rPr>
        <w:t>Protein</w:t>
      </w:r>
      <w:proofErr w:type="spellEnd"/>
      <w:r>
        <w:rPr>
          <w:rFonts w:ascii="Open Sans" w:eastAsia="Times New Roman" w:hAnsi="Open Sans" w:cs="Open Sans"/>
          <w:b/>
          <w:bCs/>
          <w:color w:val="737373"/>
          <w:kern w:val="0"/>
          <w:sz w:val="24"/>
          <w:szCs w:val="24"/>
          <w:u w:val="single"/>
          <w:lang w:eastAsia="nl-BE"/>
          <w14:ligatures w14:val="none"/>
        </w:rPr>
        <w:t xml:space="preserve"> Energy </w:t>
      </w:r>
    </w:p>
    <w:p w14:paraId="15D0D468" w14:textId="59DBD79B" w:rsidR="00905796" w:rsidRP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  <w:r>
        <w:rPr>
          <w:rFonts w:ascii="Open Sans" w:eastAsia="Times New Roman" w:hAnsi="Open Sans" w:cs="Open Sans"/>
          <w:b/>
          <w:bCs/>
          <w:color w:val="737373"/>
          <w:kern w:val="0"/>
          <w:sz w:val="24"/>
          <w:szCs w:val="24"/>
          <w:u w:val="single"/>
          <w:lang w:eastAsia="nl-BE"/>
          <w14:ligatures w14:val="none"/>
        </w:rPr>
        <w:t>Ingre</w:t>
      </w:r>
      <w:r w:rsidRPr="00905796">
        <w:rPr>
          <w:rFonts w:ascii="Open Sans" w:eastAsia="Times New Roman" w:hAnsi="Open Sans" w:cs="Open Sans"/>
          <w:b/>
          <w:bCs/>
          <w:color w:val="737373"/>
          <w:kern w:val="0"/>
          <w:sz w:val="24"/>
          <w:szCs w:val="24"/>
          <w:u w:val="single"/>
          <w:lang w:eastAsia="nl-BE"/>
          <w14:ligatures w14:val="none"/>
        </w:rPr>
        <w:t>diënten </w:t>
      </w:r>
    </w:p>
    <w:p w14:paraId="07714984" w14:textId="77777777" w:rsidR="00905796" w:rsidRP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  <w:r w:rsidRPr="00905796">
        <w:rPr>
          <w:rFonts w:ascii="Open Sans" w:eastAsia="Times New Roman" w:hAnsi="Open Sans" w:cs="Open Sans"/>
          <w:b/>
          <w:bCs/>
          <w:color w:val="737373"/>
          <w:kern w:val="0"/>
          <w:sz w:val="24"/>
          <w:szCs w:val="24"/>
          <w:lang w:eastAsia="nl-BE"/>
          <w14:ligatures w14:val="none"/>
        </w:rPr>
        <w:t>Vanille:</w:t>
      </w:r>
    </w:p>
    <w:p w14:paraId="201DF51E" w14:textId="77777777" w:rsidR="00905796" w:rsidRP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Water, </w:t>
      </w:r>
      <w:r w:rsidRPr="00905796">
        <w:rPr>
          <w:rFonts w:ascii="Open Sans" w:eastAsia="Times New Roman" w:hAnsi="Open Sans" w:cs="Open Sans"/>
          <w:b/>
          <w:bCs/>
          <w:color w:val="737373"/>
          <w:kern w:val="0"/>
          <w:sz w:val="24"/>
          <w:szCs w:val="24"/>
          <w:lang w:eastAsia="nl-BE"/>
          <w14:ligatures w14:val="none"/>
        </w:rPr>
        <w:t>melkeiwit</w:t>
      </w: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 xml:space="preserve">, sacharose, plantaardige oliën (zonnebloemolie, koolzaadolie), maltodextrine,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kaliumcitraat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, aroma, emulgatoren (E471, </w:t>
      </w:r>
      <w:r w:rsidRPr="00905796">
        <w:rPr>
          <w:rFonts w:ascii="Open Sans" w:eastAsia="Times New Roman" w:hAnsi="Open Sans" w:cs="Open Sans"/>
          <w:b/>
          <w:bCs/>
          <w:color w:val="737373"/>
          <w:kern w:val="0"/>
          <w:sz w:val="24"/>
          <w:szCs w:val="24"/>
          <w:lang w:eastAsia="nl-BE"/>
          <w14:ligatures w14:val="none"/>
        </w:rPr>
        <w:t>sojalecithinen</w:t>
      </w: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 xml:space="preserve">), natriumchloride, vit. C, magnesiumoxide,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magnesiumcitraat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 xml:space="preserve">, ijzerpyrofosfaat, zinksulfaat, mangaanchloride, vit. E,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pantotheenzuur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 xml:space="preserve">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niacine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 xml:space="preserve">, kopersulfaat, vit. B2, vit. B6,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natriumﬂuoride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 xml:space="preserve">, vit. B1, ß-caroteen, vit. A, foliumzuur, chroomchloride, kaliumjodide,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natriummolybdaat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 xml:space="preserve">, natriumseleniet, vit. K1,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biotine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, vit. D3, vit. B12.</w:t>
      </w:r>
    </w:p>
    <w:p w14:paraId="38514129" w14:textId="77777777" w:rsidR="00905796" w:rsidRP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  <w:r w:rsidRPr="00905796">
        <w:rPr>
          <w:rFonts w:ascii="Open Sans" w:eastAsia="Times New Roman" w:hAnsi="Open Sans" w:cs="Open Sans"/>
          <w:b/>
          <w:bCs/>
          <w:color w:val="737373"/>
          <w:kern w:val="0"/>
          <w:sz w:val="24"/>
          <w:szCs w:val="24"/>
          <w:lang w:eastAsia="nl-BE"/>
          <w14:ligatures w14:val="none"/>
        </w:rPr>
        <w:t>Cappuccino:</w:t>
      </w:r>
    </w:p>
    <w:p w14:paraId="203DA3C1" w14:textId="77777777" w:rsidR="00905796" w:rsidRP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Water, </w:t>
      </w:r>
      <w:r w:rsidRPr="00905796">
        <w:rPr>
          <w:rFonts w:ascii="Open Sans" w:eastAsia="Times New Roman" w:hAnsi="Open Sans" w:cs="Open Sans"/>
          <w:b/>
          <w:bCs/>
          <w:color w:val="737373"/>
          <w:kern w:val="0"/>
          <w:sz w:val="24"/>
          <w:szCs w:val="24"/>
          <w:lang w:eastAsia="nl-BE"/>
          <w14:ligatures w14:val="none"/>
        </w:rPr>
        <w:t>melkeiwit</w:t>
      </w: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 xml:space="preserve">, plantaardige oliën (zonnebloemolie, koolzaadolie), maltodextrine, sacharose, aroma’s,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kaliumcitraat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, emulgatoren (E471, </w:t>
      </w:r>
      <w:r w:rsidRPr="00905796">
        <w:rPr>
          <w:rFonts w:ascii="Open Sans" w:eastAsia="Times New Roman" w:hAnsi="Open Sans" w:cs="Open Sans"/>
          <w:b/>
          <w:bCs/>
          <w:color w:val="737373"/>
          <w:kern w:val="0"/>
          <w:sz w:val="24"/>
          <w:szCs w:val="24"/>
          <w:lang w:eastAsia="nl-BE"/>
          <w14:ligatures w14:val="none"/>
        </w:rPr>
        <w:t>sojalecithinen</w:t>
      </w: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 xml:space="preserve">), natriumchloride, vit. C, magnesiumoxide,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magnesiumcitraat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 xml:space="preserve">, ijzerpyrofosfaat, zinksulfaat, mangaanchloride, vit. E,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pantotheenzuur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 xml:space="preserve">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niacine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 xml:space="preserve">, kopersulfaat, vit. B2, vit. B6,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natriumﬂuoride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 xml:space="preserve">, vit. B1, ß-caroteen, vit. A, foliumzuur, chroomchloride, kaliumjodide,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natriummolybdaat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 xml:space="preserve">, natriumseleniet, vit. K1,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biotine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, vit. D3, vit. B12.</w:t>
      </w:r>
    </w:p>
    <w:p w14:paraId="77BFDF21" w14:textId="77777777" w:rsidR="00905796" w:rsidRP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Bevat 0,65 mg cafeïne per 100 ml.</w:t>
      </w:r>
    </w:p>
    <w:p w14:paraId="16DFE1C9" w14:textId="77777777" w:rsidR="00905796" w:rsidRP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  <w:r w:rsidRPr="00905796">
        <w:rPr>
          <w:rFonts w:ascii="Open Sans" w:eastAsia="Times New Roman" w:hAnsi="Open Sans" w:cs="Open Sans"/>
          <w:b/>
          <w:bCs/>
          <w:color w:val="737373"/>
          <w:kern w:val="0"/>
          <w:sz w:val="24"/>
          <w:szCs w:val="24"/>
          <w:lang w:eastAsia="nl-BE"/>
          <w14:ligatures w14:val="none"/>
        </w:rPr>
        <w:t>Chocolade:</w:t>
      </w:r>
    </w:p>
    <w:p w14:paraId="25E5ABF8" w14:textId="77777777" w:rsidR="00905796" w:rsidRPr="00905796" w:rsidRDefault="00905796" w:rsidP="00905796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Water, </w:t>
      </w:r>
      <w:r w:rsidRPr="00905796">
        <w:rPr>
          <w:rFonts w:ascii="Open Sans" w:eastAsia="Times New Roman" w:hAnsi="Open Sans" w:cs="Open Sans"/>
          <w:b/>
          <w:bCs/>
          <w:color w:val="737373"/>
          <w:kern w:val="0"/>
          <w:sz w:val="24"/>
          <w:szCs w:val="24"/>
          <w:lang w:eastAsia="nl-BE"/>
          <w14:ligatures w14:val="none"/>
        </w:rPr>
        <w:t>melkeiwit</w:t>
      </w: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, sacharose, plantaardige oliën (zonnebloemolie, koolzaadolie), maltodextrine, vetarm cacaopoeder, aroma, emulgatoren (E471, </w:t>
      </w:r>
      <w:r w:rsidRPr="00905796">
        <w:rPr>
          <w:rFonts w:ascii="Open Sans" w:eastAsia="Times New Roman" w:hAnsi="Open Sans" w:cs="Open Sans"/>
          <w:b/>
          <w:bCs/>
          <w:color w:val="737373"/>
          <w:kern w:val="0"/>
          <w:sz w:val="24"/>
          <w:szCs w:val="24"/>
          <w:lang w:eastAsia="nl-BE"/>
          <w14:ligatures w14:val="none"/>
        </w:rPr>
        <w:t>sojalecithinen</w:t>
      </w: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 xml:space="preserve">),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kaliumcitraat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 xml:space="preserve">, natriumchloride, vit. </w:t>
      </w: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C,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stabilisatoren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 (E460, E466, E407),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zuurteregelaar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 (E524),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ijzerpyrofosfaat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zinksulfaat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vit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. E,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pantotheenzuur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niacine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mangaanchloride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kopersulfaat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vit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. B2,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vit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. B6,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natriumfluoride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vit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. B1, ß-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caroteen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vit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. A,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foliumzuur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kaliumjodide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natriummolybdaat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chroomchloride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natriumseleniet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vit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. K1,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biotine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, </w:t>
      </w:r>
      <w:proofErr w:type="spellStart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>vit</w:t>
      </w:r>
      <w:proofErr w:type="spellEnd"/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val="de-DE" w:eastAsia="nl-BE"/>
          <w14:ligatures w14:val="none"/>
        </w:rPr>
        <w:t xml:space="preserve">. </w:t>
      </w: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D3, vit. B12.</w:t>
      </w:r>
    </w:p>
    <w:p w14:paraId="77031BA9" w14:textId="77777777" w:rsidR="00905796" w:rsidRPr="00905796" w:rsidRDefault="00905796" w:rsidP="0090579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</w:pPr>
      <w:r w:rsidRPr="00905796">
        <w:rPr>
          <w:rFonts w:ascii="Open Sans" w:eastAsia="Times New Roman" w:hAnsi="Open Sans" w:cs="Open Sans"/>
          <w:color w:val="737373"/>
          <w:kern w:val="0"/>
          <w:sz w:val="24"/>
          <w:szCs w:val="24"/>
          <w:lang w:eastAsia="nl-BE"/>
          <w14:ligatures w14:val="none"/>
        </w:rPr>
        <w:t>Bevat sporen van vezels uit cacao</w:t>
      </w:r>
    </w:p>
    <w:p w14:paraId="72B78ACB" w14:textId="77777777" w:rsidR="00DA7213" w:rsidRDefault="00DA7213"/>
    <w:sectPr w:rsidR="00DA7213" w:rsidSect="006B2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178AF"/>
    <w:multiLevelType w:val="multilevel"/>
    <w:tmpl w:val="4A1C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FE1A50"/>
    <w:multiLevelType w:val="multilevel"/>
    <w:tmpl w:val="259C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0223977">
    <w:abstractNumId w:val="1"/>
  </w:num>
  <w:num w:numId="2" w16cid:durableId="192101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96"/>
    <w:rsid w:val="002E718A"/>
    <w:rsid w:val="004213AC"/>
    <w:rsid w:val="006B2CB8"/>
    <w:rsid w:val="00905796"/>
    <w:rsid w:val="00DA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34EA"/>
  <w15:chartTrackingRefBased/>
  <w15:docId w15:val="{0C5DEC3E-A214-4DCA-B793-1A43A4D5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5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05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057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05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057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05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05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05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05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5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05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05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0579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0579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057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057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057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057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05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5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05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5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05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057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057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0579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05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0579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05796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90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Zwaar">
    <w:name w:val="Strong"/>
    <w:basedOn w:val="Standaardalinea-lettertype"/>
    <w:uiPriority w:val="22"/>
    <w:qFormat/>
    <w:rsid w:val="00905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Defever</dc:creator>
  <cp:keywords/>
  <dc:description/>
  <cp:lastModifiedBy>Benedicte Defever</cp:lastModifiedBy>
  <cp:revision>1</cp:revision>
  <dcterms:created xsi:type="dcterms:W3CDTF">2024-06-10T13:01:00Z</dcterms:created>
  <dcterms:modified xsi:type="dcterms:W3CDTF">2024-06-10T13:03:00Z</dcterms:modified>
</cp:coreProperties>
</file>